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227" w:type="dxa"/>
        <w:tblInd w:w="-1026" w:type="dxa"/>
        <w:tblLook w:val="04A0" w:firstRow="1" w:lastRow="0" w:firstColumn="1" w:lastColumn="0" w:noHBand="0" w:noVBand="1"/>
      </w:tblPr>
      <w:tblGrid>
        <w:gridCol w:w="921"/>
        <w:gridCol w:w="1064"/>
        <w:gridCol w:w="4819"/>
        <w:gridCol w:w="1985"/>
        <w:gridCol w:w="1438"/>
      </w:tblGrid>
      <w:tr w:rsidR="002D4ED3" w:rsidRPr="002D4ED3" w:rsidTr="002D4ED3">
        <w:trPr>
          <w:trHeight w:val="300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D4ED3" w:rsidRPr="002D4ED3" w:rsidRDefault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Согласовано: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D4ED3" w:rsidRPr="002D4ED3" w:rsidRDefault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D4ED3" w:rsidRPr="002D4ED3" w:rsidRDefault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D4ED3" w:rsidRPr="002D4ED3" w:rsidRDefault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4ED3" w:rsidRPr="002D4ED3" w:rsidTr="002D4ED3">
        <w:trPr>
          <w:trHeight w:val="300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D4ED3" w:rsidRPr="002D4ED3" w:rsidRDefault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D4ED3" w:rsidRPr="002D4ED3" w:rsidRDefault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D4ED3" w:rsidRPr="002D4ED3" w:rsidRDefault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Директор ГАУСО "РЦДПОВ "Возрождение"</w:t>
            </w:r>
          </w:p>
        </w:tc>
      </w:tr>
      <w:tr w:rsidR="002D4ED3" w:rsidRPr="002D4ED3" w:rsidTr="002D4ED3">
        <w:trPr>
          <w:trHeight w:val="300"/>
        </w:trPr>
        <w:tc>
          <w:tcPr>
            <w:tcW w:w="680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D4ED3" w:rsidRDefault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:rsidR="002D4ED3" w:rsidRPr="002D4ED3" w:rsidRDefault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 xml:space="preserve">Наблюдательного </w:t>
            </w:r>
          </w:p>
        </w:tc>
        <w:tc>
          <w:tcPr>
            <w:tcW w:w="34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D4ED3" w:rsidRPr="002D4ED3" w:rsidRDefault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 xml:space="preserve">МТЗ и СЗ </w:t>
            </w:r>
            <w:proofErr w:type="spellStart"/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РТв</w:t>
            </w:r>
            <w:proofErr w:type="spellEnd"/>
            <w:r w:rsidRPr="002D4E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Бугульминском</w:t>
            </w:r>
            <w:proofErr w:type="spellEnd"/>
            <w:r w:rsidRPr="002D4E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D4ED3" w:rsidRPr="002D4ED3" w:rsidTr="002D4ED3">
        <w:trPr>
          <w:gridAfter w:val="2"/>
          <w:wAfter w:w="3423" w:type="dxa"/>
          <w:trHeight w:val="300"/>
        </w:trPr>
        <w:tc>
          <w:tcPr>
            <w:tcW w:w="680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D4ED3" w:rsidRPr="002D4ED3" w:rsidRDefault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совета:____________</w:t>
            </w: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Миргалеева</w:t>
            </w:r>
            <w:proofErr w:type="spellEnd"/>
            <w:r w:rsidRPr="002D4ED3"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</w:tc>
      </w:tr>
      <w:tr w:rsidR="002D4ED3" w:rsidRPr="002D4ED3" w:rsidTr="002D4ED3">
        <w:trPr>
          <w:trHeight w:val="300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D4ED3" w:rsidRPr="002D4ED3" w:rsidRDefault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D4ED3" w:rsidRPr="002D4ED3" w:rsidRDefault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D4ED3" w:rsidRPr="002D4ED3" w:rsidRDefault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D4ED3" w:rsidRPr="002D4ED3" w:rsidRDefault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D4ED3" w:rsidRPr="002D4ED3" w:rsidRDefault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4ED3" w:rsidRPr="002D4ED3" w:rsidTr="002D4ED3">
        <w:trPr>
          <w:trHeight w:val="300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D4ED3" w:rsidRPr="002D4ED3" w:rsidRDefault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D4ED3" w:rsidRPr="002D4ED3" w:rsidRDefault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D4ED3" w:rsidRPr="002D4ED3" w:rsidRDefault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D4ED3" w:rsidRPr="002D4ED3" w:rsidRDefault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D4ED3" w:rsidRPr="002D4ED3" w:rsidRDefault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4ED3" w:rsidRPr="002D4ED3" w:rsidTr="002D4ED3">
        <w:trPr>
          <w:trHeight w:val="600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D4ED3" w:rsidRPr="002D4ED3" w:rsidRDefault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6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2D4ED3" w:rsidRPr="002D4ED3" w:rsidRDefault="002D4ED3" w:rsidP="002D4ED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Тарифы на платные услуги</w:t>
            </w:r>
          </w:p>
        </w:tc>
      </w:tr>
      <w:tr w:rsidR="002D4ED3" w:rsidRPr="002D4ED3" w:rsidTr="002D4ED3">
        <w:trPr>
          <w:trHeight w:val="645"/>
        </w:trPr>
        <w:tc>
          <w:tcPr>
            <w:tcW w:w="921" w:type="dxa"/>
            <w:tcBorders>
              <w:top w:val="single" w:sz="4" w:space="0" w:color="auto"/>
            </w:tcBorders>
            <w:hideMark/>
          </w:tcPr>
          <w:p w:rsidR="002D4ED3" w:rsidRPr="002D4ED3" w:rsidRDefault="002D4ED3" w:rsidP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883" w:type="dxa"/>
            <w:gridSpan w:val="2"/>
            <w:tcBorders>
              <w:top w:val="single" w:sz="4" w:space="0" w:color="auto"/>
            </w:tcBorders>
            <w:hideMark/>
          </w:tcPr>
          <w:p w:rsidR="002D4ED3" w:rsidRPr="002D4ED3" w:rsidRDefault="002D4ED3" w:rsidP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hideMark/>
          </w:tcPr>
          <w:p w:rsidR="002D4ED3" w:rsidRPr="002D4ED3" w:rsidRDefault="002D4ED3" w:rsidP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1438" w:type="dxa"/>
            <w:tcBorders>
              <w:top w:val="single" w:sz="4" w:space="0" w:color="auto"/>
            </w:tcBorders>
            <w:hideMark/>
          </w:tcPr>
          <w:p w:rsidR="002D4ED3" w:rsidRPr="002D4ED3" w:rsidRDefault="002D4ED3" w:rsidP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Тарифы в руб.</w:t>
            </w:r>
          </w:p>
        </w:tc>
      </w:tr>
      <w:tr w:rsidR="002D4ED3" w:rsidRPr="002D4ED3" w:rsidTr="002D4ED3">
        <w:trPr>
          <w:trHeight w:val="889"/>
        </w:trPr>
        <w:tc>
          <w:tcPr>
            <w:tcW w:w="921" w:type="dxa"/>
            <w:hideMark/>
          </w:tcPr>
          <w:p w:rsidR="002D4ED3" w:rsidRPr="002D4ED3" w:rsidRDefault="002D4ED3" w:rsidP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83" w:type="dxa"/>
            <w:gridSpan w:val="2"/>
            <w:hideMark/>
          </w:tcPr>
          <w:p w:rsidR="002D4ED3" w:rsidRPr="002D4ED3" w:rsidRDefault="002D4ED3" w:rsidP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Лечебная физкультура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 xml:space="preserve">(индивидуальная с </w:t>
            </w:r>
            <w:proofErr w:type="spellStart"/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прим</w:t>
            </w:r>
            <w:proofErr w:type="gramStart"/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инезиотерапии</w:t>
            </w:r>
            <w:proofErr w:type="spellEnd"/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Войта-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ерапии</w:t>
            </w:r>
            <w:proofErr w:type="gramStart"/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инезиотейпировании</w:t>
            </w:r>
            <w:proofErr w:type="spellEnd"/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5" w:type="dxa"/>
            <w:hideMark/>
          </w:tcPr>
          <w:p w:rsidR="002D4ED3" w:rsidRPr="002D4ED3" w:rsidRDefault="002D4ED3" w:rsidP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1 услуга</w:t>
            </w:r>
          </w:p>
        </w:tc>
        <w:tc>
          <w:tcPr>
            <w:tcW w:w="1438" w:type="dxa"/>
            <w:hideMark/>
          </w:tcPr>
          <w:p w:rsidR="002D4ED3" w:rsidRPr="002D4ED3" w:rsidRDefault="002D4ED3" w:rsidP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200,0</w:t>
            </w:r>
          </w:p>
        </w:tc>
      </w:tr>
      <w:tr w:rsidR="002D4ED3" w:rsidRPr="002D4ED3" w:rsidTr="002D4ED3">
        <w:trPr>
          <w:trHeight w:val="585"/>
        </w:trPr>
        <w:tc>
          <w:tcPr>
            <w:tcW w:w="921" w:type="dxa"/>
            <w:hideMark/>
          </w:tcPr>
          <w:p w:rsidR="002D4ED3" w:rsidRPr="002D4ED3" w:rsidRDefault="002D4ED3" w:rsidP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83" w:type="dxa"/>
            <w:gridSpan w:val="2"/>
            <w:hideMark/>
          </w:tcPr>
          <w:p w:rsidR="002D4ED3" w:rsidRPr="002D4ED3" w:rsidRDefault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Лечебная физкультура</w:t>
            </w:r>
            <w:r w:rsidRPr="002D4ED3">
              <w:rPr>
                <w:rFonts w:ascii="Times New Roman" w:hAnsi="Times New Roman" w:cs="Times New Roman"/>
                <w:sz w:val="28"/>
                <w:szCs w:val="28"/>
              </w:rPr>
              <w:br/>
              <w:t>(с применением механотерапии)</w:t>
            </w:r>
          </w:p>
        </w:tc>
        <w:tc>
          <w:tcPr>
            <w:tcW w:w="1985" w:type="dxa"/>
            <w:hideMark/>
          </w:tcPr>
          <w:p w:rsidR="002D4ED3" w:rsidRPr="002D4ED3" w:rsidRDefault="002D4ED3" w:rsidP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1 услуга</w:t>
            </w:r>
          </w:p>
        </w:tc>
        <w:tc>
          <w:tcPr>
            <w:tcW w:w="1438" w:type="dxa"/>
            <w:hideMark/>
          </w:tcPr>
          <w:p w:rsidR="002D4ED3" w:rsidRPr="002D4ED3" w:rsidRDefault="002D4ED3" w:rsidP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150,0</w:t>
            </w:r>
          </w:p>
        </w:tc>
      </w:tr>
      <w:tr w:rsidR="002D4ED3" w:rsidRPr="002D4ED3" w:rsidTr="002D4ED3">
        <w:trPr>
          <w:trHeight w:val="315"/>
        </w:trPr>
        <w:tc>
          <w:tcPr>
            <w:tcW w:w="921" w:type="dxa"/>
            <w:hideMark/>
          </w:tcPr>
          <w:p w:rsidR="002D4ED3" w:rsidRPr="002D4ED3" w:rsidRDefault="002D4ED3" w:rsidP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883" w:type="dxa"/>
            <w:gridSpan w:val="2"/>
            <w:hideMark/>
          </w:tcPr>
          <w:p w:rsidR="002D4ED3" w:rsidRPr="002D4ED3" w:rsidRDefault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Физиотерапевтические процедуры:</w:t>
            </w:r>
          </w:p>
        </w:tc>
        <w:tc>
          <w:tcPr>
            <w:tcW w:w="1985" w:type="dxa"/>
            <w:hideMark/>
          </w:tcPr>
          <w:p w:rsidR="002D4ED3" w:rsidRPr="002D4ED3" w:rsidRDefault="002D4ED3" w:rsidP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38" w:type="dxa"/>
            <w:hideMark/>
          </w:tcPr>
          <w:p w:rsidR="002D4ED3" w:rsidRPr="002D4ED3" w:rsidRDefault="002D4ED3" w:rsidP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D4ED3" w:rsidRPr="002D4ED3" w:rsidTr="002D4ED3">
        <w:trPr>
          <w:trHeight w:val="450"/>
        </w:trPr>
        <w:tc>
          <w:tcPr>
            <w:tcW w:w="921" w:type="dxa"/>
            <w:noWrap/>
            <w:hideMark/>
          </w:tcPr>
          <w:p w:rsidR="002D4ED3" w:rsidRPr="002D4ED3" w:rsidRDefault="002D4ED3" w:rsidP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83" w:type="dxa"/>
            <w:gridSpan w:val="2"/>
            <w:noWrap/>
            <w:hideMark/>
          </w:tcPr>
          <w:p w:rsidR="002D4ED3" w:rsidRPr="002D4ED3" w:rsidRDefault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Электрофорез</w:t>
            </w:r>
          </w:p>
        </w:tc>
        <w:tc>
          <w:tcPr>
            <w:tcW w:w="1985" w:type="dxa"/>
            <w:hideMark/>
          </w:tcPr>
          <w:p w:rsidR="002D4ED3" w:rsidRPr="002D4ED3" w:rsidRDefault="002D4ED3" w:rsidP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1 услуга</w:t>
            </w:r>
          </w:p>
        </w:tc>
        <w:tc>
          <w:tcPr>
            <w:tcW w:w="1438" w:type="dxa"/>
            <w:hideMark/>
          </w:tcPr>
          <w:p w:rsidR="002D4ED3" w:rsidRPr="002D4ED3" w:rsidRDefault="002D4ED3" w:rsidP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110,0</w:t>
            </w:r>
          </w:p>
        </w:tc>
      </w:tr>
      <w:tr w:rsidR="002D4ED3" w:rsidRPr="002D4ED3" w:rsidTr="002D4ED3">
        <w:trPr>
          <w:trHeight w:val="435"/>
        </w:trPr>
        <w:tc>
          <w:tcPr>
            <w:tcW w:w="921" w:type="dxa"/>
            <w:noWrap/>
            <w:hideMark/>
          </w:tcPr>
          <w:p w:rsidR="002D4ED3" w:rsidRPr="002D4ED3" w:rsidRDefault="002D4ED3" w:rsidP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83" w:type="dxa"/>
            <w:gridSpan w:val="2"/>
            <w:noWrap/>
            <w:hideMark/>
          </w:tcPr>
          <w:p w:rsidR="002D4ED3" w:rsidRPr="002D4ED3" w:rsidRDefault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Элетрогальванизация</w:t>
            </w:r>
            <w:proofErr w:type="spellEnd"/>
          </w:p>
        </w:tc>
        <w:tc>
          <w:tcPr>
            <w:tcW w:w="1985" w:type="dxa"/>
            <w:hideMark/>
          </w:tcPr>
          <w:p w:rsidR="002D4ED3" w:rsidRPr="002D4ED3" w:rsidRDefault="002D4ED3" w:rsidP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1 услуга</w:t>
            </w:r>
          </w:p>
        </w:tc>
        <w:tc>
          <w:tcPr>
            <w:tcW w:w="1438" w:type="dxa"/>
            <w:hideMark/>
          </w:tcPr>
          <w:p w:rsidR="002D4ED3" w:rsidRPr="002D4ED3" w:rsidRDefault="002D4ED3" w:rsidP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2D4ED3" w:rsidRPr="002D4ED3" w:rsidTr="002D4ED3">
        <w:trPr>
          <w:trHeight w:val="525"/>
        </w:trPr>
        <w:tc>
          <w:tcPr>
            <w:tcW w:w="921" w:type="dxa"/>
            <w:noWrap/>
            <w:hideMark/>
          </w:tcPr>
          <w:p w:rsidR="002D4ED3" w:rsidRPr="002D4ED3" w:rsidRDefault="002D4ED3" w:rsidP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83" w:type="dxa"/>
            <w:gridSpan w:val="2"/>
            <w:noWrap/>
            <w:hideMark/>
          </w:tcPr>
          <w:p w:rsidR="002D4ED3" w:rsidRPr="002D4ED3" w:rsidRDefault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СМТ-терапия</w:t>
            </w:r>
          </w:p>
        </w:tc>
        <w:tc>
          <w:tcPr>
            <w:tcW w:w="1985" w:type="dxa"/>
            <w:hideMark/>
          </w:tcPr>
          <w:p w:rsidR="002D4ED3" w:rsidRPr="002D4ED3" w:rsidRDefault="002D4ED3" w:rsidP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1 услуга</w:t>
            </w:r>
          </w:p>
        </w:tc>
        <w:tc>
          <w:tcPr>
            <w:tcW w:w="1438" w:type="dxa"/>
            <w:hideMark/>
          </w:tcPr>
          <w:p w:rsidR="002D4ED3" w:rsidRPr="002D4ED3" w:rsidRDefault="002D4ED3" w:rsidP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2D4ED3" w:rsidRPr="002D4ED3" w:rsidTr="002D4ED3">
        <w:trPr>
          <w:trHeight w:val="510"/>
        </w:trPr>
        <w:tc>
          <w:tcPr>
            <w:tcW w:w="921" w:type="dxa"/>
            <w:noWrap/>
            <w:hideMark/>
          </w:tcPr>
          <w:p w:rsidR="002D4ED3" w:rsidRPr="002D4ED3" w:rsidRDefault="002D4ED3" w:rsidP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83" w:type="dxa"/>
            <w:gridSpan w:val="2"/>
            <w:noWrap/>
            <w:hideMark/>
          </w:tcPr>
          <w:p w:rsidR="002D4ED3" w:rsidRPr="002D4ED3" w:rsidRDefault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Электросон</w:t>
            </w:r>
          </w:p>
        </w:tc>
        <w:tc>
          <w:tcPr>
            <w:tcW w:w="1985" w:type="dxa"/>
            <w:hideMark/>
          </w:tcPr>
          <w:p w:rsidR="002D4ED3" w:rsidRPr="002D4ED3" w:rsidRDefault="002D4ED3" w:rsidP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1 услуга</w:t>
            </w:r>
          </w:p>
        </w:tc>
        <w:tc>
          <w:tcPr>
            <w:tcW w:w="1438" w:type="dxa"/>
            <w:hideMark/>
          </w:tcPr>
          <w:p w:rsidR="002D4ED3" w:rsidRPr="002D4ED3" w:rsidRDefault="002D4ED3" w:rsidP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2D4ED3" w:rsidRPr="002D4ED3" w:rsidTr="002D4ED3">
        <w:trPr>
          <w:trHeight w:val="420"/>
        </w:trPr>
        <w:tc>
          <w:tcPr>
            <w:tcW w:w="921" w:type="dxa"/>
            <w:noWrap/>
            <w:hideMark/>
          </w:tcPr>
          <w:p w:rsidR="002D4ED3" w:rsidRPr="002D4ED3" w:rsidRDefault="002D4ED3" w:rsidP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883" w:type="dxa"/>
            <w:gridSpan w:val="2"/>
            <w:noWrap/>
            <w:hideMark/>
          </w:tcPr>
          <w:p w:rsidR="002D4ED3" w:rsidRPr="002D4ED3" w:rsidRDefault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Увч</w:t>
            </w:r>
            <w:proofErr w:type="spellEnd"/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-терапия</w:t>
            </w:r>
          </w:p>
        </w:tc>
        <w:tc>
          <w:tcPr>
            <w:tcW w:w="1985" w:type="dxa"/>
            <w:hideMark/>
          </w:tcPr>
          <w:p w:rsidR="002D4ED3" w:rsidRPr="002D4ED3" w:rsidRDefault="002D4ED3" w:rsidP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1 услуга</w:t>
            </w:r>
          </w:p>
        </w:tc>
        <w:tc>
          <w:tcPr>
            <w:tcW w:w="1438" w:type="dxa"/>
            <w:hideMark/>
          </w:tcPr>
          <w:p w:rsidR="002D4ED3" w:rsidRPr="002D4ED3" w:rsidRDefault="002D4ED3" w:rsidP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70,0</w:t>
            </w:r>
          </w:p>
        </w:tc>
      </w:tr>
      <w:tr w:rsidR="002D4ED3" w:rsidRPr="002D4ED3" w:rsidTr="002D4ED3">
        <w:trPr>
          <w:trHeight w:val="525"/>
        </w:trPr>
        <w:tc>
          <w:tcPr>
            <w:tcW w:w="921" w:type="dxa"/>
            <w:noWrap/>
            <w:hideMark/>
          </w:tcPr>
          <w:p w:rsidR="002D4ED3" w:rsidRPr="002D4ED3" w:rsidRDefault="002D4ED3" w:rsidP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883" w:type="dxa"/>
            <w:gridSpan w:val="2"/>
            <w:noWrap/>
            <w:hideMark/>
          </w:tcPr>
          <w:p w:rsidR="002D4ED3" w:rsidRPr="002D4ED3" w:rsidRDefault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Дарсонвализация</w:t>
            </w:r>
          </w:p>
        </w:tc>
        <w:tc>
          <w:tcPr>
            <w:tcW w:w="1985" w:type="dxa"/>
            <w:hideMark/>
          </w:tcPr>
          <w:p w:rsidR="002D4ED3" w:rsidRPr="002D4ED3" w:rsidRDefault="002D4ED3" w:rsidP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1 услуга</w:t>
            </w:r>
          </w:p>
        </w:tc>
        <w:tc>
          <w:tcPr>
            <w:tcW w:w="1438" w:type="dxa"/>
            <w:hideMark/>
          </w:tcPr>
          <w:p w:rsidR="002D4ED3" w:rsidRPr="002D4ED3" w:rsidRDefault="002D4ED3" w:rsidP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70,0</w:t>
            </w:r>
          </w:p>
        </w:tc>
      </w:tr>
      <w:tr w:rsidR="002D4ED3" w:rsidRPr="002D4ED3" w:rsidTr="002D4ED3">
        <w:trPr>
          <w:trHeight w:val="465"/>
        </w:trPr>
        <w:tc>
          <w:tcPr>
            <w:tcW w:w="921" w:type="dxa"/>
            <w:noWrap/>
            <w:hideMark/>
          </w:tcPr>
          <w:p w:rsidR="002D4ED3" w:rsidRPr="002D4ED3" w:rsidRDefault="002D4ED3" w:rsidP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883" w:type="dxa"/>
            <w:gridSpan w:val="2"/>
            <w:noWrap/>
            <w:hideMark/>
          </w:tcPr>
          <w:p w:rsidR="002D4ED3" w:rsidRPr="002D4ED3" w:rsidRDefault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УФО-общее облучение</w:t>
            </w:r>
          </w:p>
        </w:tc>
        <w:tc>
          <w:tcPr>
            <w:tcW w:w="1985" w:type="dxa"/>
            <w:hideMark/>
          </w:tcPr>
          <w:p w:rsidR="002D4ED3" w:rsidRPr="002D4ED3" w:rsidRDefault="002D4ED3" w:rsidP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1 услуга</w:t>
            </w:r>
          </w:p>
        </w:tc>
        <w:tc>
          <w:tcPr>
            <w:tcW w:w="1438" w:type="dxa"/>
            <w:hideMark/>
          </w:tcPr>
          <w:p w:rsidR="002D4ED3" w:rsidRPr="002D4ED3" w:rsidRDefault="002D4ED3" w:rsidP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60,0</w:t>
            </w:r>
          </w:p>
        </w:tc>
      </w:tr>
      <w:tr w:rsidR="002D4ED3" w:rsidRPr="002D4ED3" w:rsidTr="002D4ED3">
        <w:trPr>
          <w:trHeight w:val="465"/>
        </w:trPr>
        <w:tc>
          <w:tcPr>
            <w:tcW w:w="921" w:type="dxa"/>
            <w:noWrap/>
            <w:hideMark/>
          </w:tcPr>
          <w:p w:rsidR="002D4ED3" w:rsidRPr="002D4ED3" w:rsidRDefault="002D4ED3" w:rsidP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883" w:type="dxa"/>
            <w:gridSpan w:val="2"/>
            <w:noWrap/>
            <w:hideMark/>
          </w:tcPr>
          <w:p w:rsidR="002D4ED3" w:rsidRPr="002D4ED3" w:rsidRDefault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Ингаляция</w:t>
            </w:r>
          </w:p>
        </w:tc>
        <w:tc>
          <w:tcPr>
            <w:tcW w:w="1985" w:type="dxa"/>
            <w:hideMark/>
          </w:tcPr>
          <w:p w:rsidR="002D4ED3" w:rsidRPr="002D4ED3" w:rsidRDefault="002D4ED3" w:rsidP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1 услуга</w:t>
            </w:r>
          </w:p>
        </w:tc>
        <w:tc>
          <w:tcPr>
            <w:tcW w:w="1438" w:type="dxa"/>
            <w:hideMark/>
          </w:tcPr>
          <w:p w:rsidR="002D4ED3" w:rsidRPr="002D4ED3" w:rsidRDefault="002D4ED3" w:rsidP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60,0</w:t>
            </w:r>
          </w:p>
        </w:tc>
      </w:tr>
      <w:tr w:rsidR="002D4ED3" w:rsidRPr="002D4ED3" w:rsidTr="002D4ED3">
        <w:trPr>
          <w:trHeight w:val="480"/>
        </w:trPr>
        <w:tc>
          <w:tcPr>
            <w:tcW w:w="921" w:type="dxa"/>
            <w:noWrap/>
            <w:hideMark/>
          </w:tcPr>
          <w:p w:rsidR="002D4ED3" w:rsidRPr="002D4ED3" w:rsidRDefault="002D4ED3" w:rsidP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883" w:type="dxa"/>
            <w:gridSpan w:val="2"/>
            <w:noWrap/>
            <w:hideMark/>
          </w:tcPr>
          <w:p w:rsidR="002D4ED3" w:rsidRPr="002D4ED3" w:rsidRDefault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Ультразвук</w:t>
            </w:r>
          </w:p>
        </w:tc>
        <w:tc>
          <w:tcPr>
            <w:tcW w:w="1985" w:type="dxa"/>
            <w:hideMark/>
          </w:tcPr>
          <w:p w:rsidR="002D4ED3" w:rsidRPr="002D4ED3" w:rsidRDefault="002D4ED3" w:rsidP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1 услуга</w:t>
            </w:r>
          </w:p>
        </w:tc>
        <w:tc>
          <w:tcPr>
            <w:tcW w:w="1438" w:type="dxa"/>
            <w:hideMark/>
          </w:tcPr>
          <w:p w:rsidR="002D4ED3" w:rsidRPr="002D4ED3" w:rsidRDefault="002D4ED3" w:rsidP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2D4ED3" w:rsidRPr="002D4ED3" w:rsidTr="002D4ED3">
        <w:trPr>
          <w:trHeight w:val="450"/>
        </w:trPr>
        <w:tc>
          <w:tcPr>
            <w:tcW w:w="921" w:type="dxa"/>
            <w:noWrap/>
            <w:hideMark/>
          </w:tcPr>
          <w:p w:rsidR="002D4ED3" w:rsidRPr="002D4ED3" w:rsidRDefault="002D4ED3" w:rsidP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883" w:type="dxa"/>
            <w:gridSpan w:val="2"/>
            <w:noWrap/>
            <w:hideMark/>
          </w:tcPr>
          <w:p w:rsidR="002D4ED3" w:rsidRPr="002D4ED3" w:rsidRDefault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Тубус-кварц</w:t>
            </w:r>
          </w:p>
        </w:tc>
        <w:tc>
          <w:tcPr>
            <w:tcW w:w="1985" w:type="dxa"/>
            <w:hideMark/>
          </w:tcPr>
          <w:p w:rsidR="002D4ED3" w:rsidRPr="002D4ED3" w:rsidRDefault="002D4ED3" w:rsidP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1 услуга</w:t>
            </w:r>
          </w:p>
        </w:tc>
        <w:tc>
          <w:tcPr>
            <w:tcW w:w="1438" w:type="dxa"/>
            <w:hideMark/>
          </w:tcPr>
          <w:p w:rsidR="002D4ED3" w:rsidRPr="002D4ED3" w:rsidRDefault="002D4ED3" w:rsidP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70,0</w:t>
            </w:r>
          </w:p>
        </w:tc>
      </w:tr>
      <w:tr w:rsidR="002D4ED3" w:rsidRPr="002D4ED3" w:rsidTr="002D4ED3">
        <w:trPr>
          <w:trHeight w:val="270"/>
        </w:trPr>
        <w:tc>
          <w:tcPr>
            <w:tcW w:w="921" w:type="dxa"/>
            <w:noWrap/>
            <w:hideMark/>
          </w:tcPr>
          <w:p w:rsidR="002D4ED3" w:rsidRPr="002D4ED3" w:rsidRDefault="002D4ED3" w:rsidP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883" w:type="dxa"/>
            <w:gridSpan w:val="2"/>
            <w:noWrap/>
            <w:hideMark/>
          </w:tcPr>
          <w:p w:rsidR="002D4ED3" w:rsidRPr="002D4ED3" w:rsidRDefault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Массаж:</w:t>
            </w:r>
          </w:p>
        </w:tc>
        <w:tc>
          <w:tcPr>
            <w:tcW w:w="1985" w:type="dxa"/>
            <w:hideMark/>
          </w:tcPr>
          <w:p w:rsidR="002D4ED3" w:rsidRPr="002D4ED3" w:rsidRDefault="002D4ED3" w:rsidP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38" w:type="dxa"/>
            <w:hideMark/>
          </w:tcPr>
          <w:p w:rsidR="002D4ED3" w:rsidRPr="002D4ED3" w:rsidRDefault="002D4ED3" w:rsidP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D4ED3" w:rsidRPr="002D4ED3" w:rsidTr="002D4ED3">
        <w:trPr>
          <w:trHeight w:val="480"/>
        </w:trPr>
        <w:tc>
          <w:tcPr>
            <w:tcW w:w="921" w:type="dxa"/>
            <w:noWrap/>
            <w:hideMark/>
          </w:tcPr>
          <w:p w:rsidR="002D4ED3" w:rsidRPr="002D4ED3" w:rsidRDefault="002D4ED3" w:rsidP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883" w:type="dxa"/>
            <w:gridSpan w:val="2"/>
            <w:noWrap/>
            <w:hideMark/>
          </w:tcPr>
          <w:p w:rsidR="002D4ED3" w:rsidRPr="002D4ED3" w:rsidRDefault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Массаж  спины</w:t>
            </w:r>
          </w:p>
        </w:tc>
        <w:tc>
          <w:tcPr>
            <w:tcW w:w="1985" w:type="dxa"/>
            <w:hideMark/>
          </w:tcPr>
          <w:p w:rsidR="002D4ED3" w:rsidRPr="002D4ED3" w:rsidRDefault="002D4ED3" w:rsidP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1 услуга</w:t>
            </w:r>
          </w:p>
        </w:tc>
        <w:tc>
          <w:tcPr>
            <w:tcW w:w="1438" w:type="dxa"/>
            <w:hideMark/>
          </w:tcPr>
          <w:p w:rsidR="002D4ED3" w:rsidRPr="002D4ED3" w:rsidRDefault="002D4ED3" w:rsidP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2D4ED3" w:rsidRPr="002D4ED3" w:rsidTr="002D4ED3">
        <w:trPr>
          <w:trHeight w:val="480"/>
        </w:trPr>
        <w:tc>
          <w:tcPr>
            <w:tcW w:w="921" w:type="dxa"/>
            <w:noWrap/>
            <w:hideMark/>
          </w:tcPr>
          <w:p w:rsidR="002D4ED3" w:rsidRPr="002D4ED3" w:rsidRDefault="002D4ED3" w:rsidP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883" w:type="dxa"/>
            <w:gridSpan w:val="2"/>
            <w:noWrap/>
            <w:hideMark/>
          </w:tcPr>
          <w:p w:rsidR="002D4ED3" w:rsidRPr="002D4ED3" w:rsidRDefault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Массаж грудной клетки</w:t>
            </w:r>
          </w:p>
        </w:tc>
        <w:tc>
          <w:tcPr>
            <w:tcW w:w="1985" w:type="dxa"/>
            <w:hideMark/>
          </w:tcPr>
          <w:p w:rsidR="002D4ED3" w:rsidRPr="002D4ED3" w:rsidRDefault="002D4ED3" w:rsidP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1 услуга</w:t>
            </w:r>
          </w:p>
        </w:tc>
        <w:tc>
          <w:tcPr>
            <w:tcW w:w="1438" w:type="dxa"/>
            <w:hideMark/>
          </w:tcPr>
          <w:p w:rsidR="002D4ED3" w:rsidRPr="002D4ED3" w:rsidRDefault="002D4ED3" w:rsidP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2D4ED3" w:rsidRPr="002D4ED3" w:rsidTr="002D4ED3">
        <w:trPr>
          <w:trHeight w:val="450"/>
        </w:trPr>
        <w:tc>
          <w:tcPr>
            <w:tcW w:w="921" w:type="dxa"/>
            <w:noWrap/>
            <w:hideMark/>
          </w:tcPr>
          <w:p w:rsidR="002D4ED3" w:rsidRPr="002D4ED3" w:rsidRDefault="002D4ED3" w:rsidP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883" w:type="dxa"/>
            <w:gridSpan w:val="2"/>
            <w:noWrap/>
            <w:hideMark/>
          </w:tcPr>
          <w:p w:rsidR="002D4ED3" w:rsidRPr="002D4ED3" w:rsidRDefault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Массаж головы</w:t>
            </w:r>
          </w:p>
        </w:tc>
        <w:tc>
          <w:tcPr>
            <w:tcW w:w="1985" w:type="dxa"/>
            <w:hideMark/>
          </w:tcPr>
          <w:p w:rsidR="002D4ED3" w:rsidRPr="002D4ED3" w:rsidRDefault="002D4ED3" w:rsidP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1 услуга</w:t>
            </w:r>
          </w:p>
        </w:tc>
        <w:tc>
          <w:tcPr>
            <w:tcW w:w="1438" w:type="dxa"/>
            <w:hideMark/>
          </w:tcPr>
          <w:p w:rsidR="002D4ED3" w:rsidRPr="002D4ED3" w:rsidRDefault="002D4ED3" w:rsidP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70,0</w:t>
            </w:r>
          </w:p>
        </w:tc>
      </w:tr>
      <w:tr w:rsidR="002D4ED3" w:rsidRPr="002D4ED3" w:rsidTr="002D4ED3">
        <w:trPr>
          <w:trHeight w:val="465"/>
        </w:trPr>
        <w:tc>
          <w:tcPr>
            <w:tcW w:w="921" w:type="dxa"/>
            <w:noWrap/>
            <w:hideMark/>
          </w:tcPr>
          <w:p w:rsidR="002D4ED3" w:rsidRPr="002D4ED3" w:rsidRDefault="002D4ED3" w:rsidP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883" w:type="dxa"/>
            <w:gridSpan w:val="2"/>
            <w:noWrap/>
            <w:hideMark/>
          </w:tcPr>
          <w:p w:rsidR="002D4ED3" w:rsidRPr="002D4ED3" w:rsidRDefault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Массаж воротниковой зоны</w:t>
            </w:r>
          </w:p>
        </w:tc>
        <w:tc>
          <w:tcPr>
            <w:tcW w:w="1985" w:type="dxa"/>
            <w:hideMark/>
          </w:tcPr>
          <w:p w:rsidR="002D4ED3" w:rsidRPr="002D4ED3" w:rsidRDefault="002D4ED3" w:rsidP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1 услуга</w:t>
            </w:r>
          </w:p>
        </w:tc>
        <w:tc>
          <w:tcPr>
            <w:tcW w:w="1438" w:type="dxa"/>
            <w:hideMark/>
          </w:tcPr>
          <w:p w:rsidR="002D4ED3" w:rsidRPr="002D4ED3" w:rsidRDefault="002D4ED3" w:rsidP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2D4ED3" w:rsidRPr="002D4ED3" w:rsidTr="002D4ED3">
        <w:trPr>
          <w:trHeight w:val="510"/>
        </w:trPr>
        <w:tc>
          <w:tcPr>
            <w:tcW w:w="921" w:type="dxa"/>
            <w:noWrap/>
            <w:hideMark/>
          </w:tcPr>
          <w:p w:rsidR="002D4ED3" w:rsidRPr="002D4ED3" w:rsidRDefault="002D4ED3" w:rsidP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883" w:type="dxa"/>
            <w:gridSpan w:val="2"/>
            <w:noWrap/>
            <w:hideMark/>
          </w:tcPr>
          <w:p w:rsidR="002D4ED3" w:rsidRPr="002D4ED3" w:rsidRDefault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Массаж верхней конечности</w:t>
            </w:r>
          </w:p>
        </w:tc>
        <w:tc>
          <w:tcPr>
            <w:tcW w:w="1985" w:type="dxa"/>
            <w:hideMark/>
          </w:tcPr>
          <w:p w:rsidR="002D4ED3" w:rsidRPr="002D4ED3" w:rsidRDefault="002D4ED3" w:rsidP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1 услуга</w:t>
            </w:r>
          </w:p>
        </w:tc>
        <w:tc>
          <w:tcPr>
            <w:tcW w:w="1438" w:type="dxa"/>
            <w:hideMark/>
          </w:tcPr>
          <w:p w:rsidR="002D4ED3" w:rsidRPr="002D4ED3" w:rsidRDefault="002D4ED3" w:rsidP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2D4ED3" w:rsidRPr="002D4ED3" w:rsidTr="002D4ED3">
        <w:trPr>
          <w:trHeight w:val="420"/>
        </w:trPr>
        <w:tc>
          <w:tcPr>
            <w:tcW w:w="921" w:type="dxa"/>
            <w:noWrap/>
            <w:hideMark/>
          </w:tcPr>
          <w:p w:rsidR="002D4ED3" w:rsidRPr="002D4ED3" w:rsidRDefault="002D4ED3" w:rsidP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883" w:type="dxa"/>
            <w:gridSpan w:val="2"/>
            <w:noWrap/>
            <w:hideMark/>
          </w:tcPr>
          <w:p w:rsidR="002D4ED3" w:rsidRPr="002D4ED3" w:rsidRDefault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Массаж нижней конечности</w:t>
            </w:r>
          </w:p>
        </w:tc>
        <w:tc>
          <w:tcPr>
            <w:tcW w:w="1985" w:type="dxa"/>
            <w:hideMark/>
          </w:tcPr>
          <w:p w:rsidR="002D4ED3" w:rsidRPr="002D4ED3" w:rsidRDefault="002D4ED3" w:rsidP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1 услуга</w:t>
            </w:r>
          </w:p>
        </w:tc>
        <w:tc>
          <w:tcPr>
            <w:tcW w:w="1438" w:type="dxa"/>
            <w:hideMark/>
          </w:tcPr>
          <w:p w:rsidR="002D4ED3" w:rsidRPr="002D4ED3" w:rsidRDefault="002D4ED3" w:rsidP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2D4ED3" w:rsidRPr="002D4ED3" w:rsidTr="002D4ED3">
        <w:trPr>
          <w:trHeight w:val="405"/>
        </w:trPr>
        <w:tc>
          <w:tcPr>
            <w:tcW w:w="921" w:type="dxa"/>
            <w:noWrap/>
            <w:hideMark/>
          </w:tcPr>
          <w:p w:rsidR="002D4ED3" w:rsidRPr="002D4ED3" w:rsidRDefault="002D4ED3" w:rsidP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883" w:type="dxa"/>
            <w:gridSpan w:val="2"/>
            <w:noWrap/>
            <w:hideMark/>
          </w:tcPr>
          <w:p w:rsidR="002D4ED3" w:rsidRPr="002D4ED3" w:rsidRDefault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Массаж тазобедренного сустава</w:t>
            </w:r>
          </w:p>
        </w:tc>
        <w:tc>
          <w:tcPr>
            <w:tcW w:w="1985" w:type="dxa"/>
            <w:hideMark/>
          </w:tcPr>
          <w:p w:rsidR="002D4ED3" w:rsidRPr="002D4ED3" w:rsidRDefault="002D4ED3" w:rsidP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1 услуга</w:t>
            </w:r>
          </w:p>
        </w:tc>
        <w:tc>
          <w:tcPr>
            <w:tcW w:w="1438" w:type="dxa"/>
            <w:hideMark/>
          </w:tcPr>
          <w:p w:rsidR="002D4ED3" w:rsidRPr="002D4ED3" w:rsidRDefault="002D4ED3" w:rsidP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85,0</w:t>
            </w:r>
          </w:p>
        </w:tc>
      </w:tr>
      <w:tr w:rsidR="002D4ED3" w:rsidRPr="002D4ED3" w:rsidTr="002D4ED3">
        <w:trPr>
          <w:trHeight w:val="405"/>
        </w:trPr>
        <w:tc>
          <w:tcPr>
            <w:tcW w:w="921" w:type="dxa"/>
            <w:noWrap/>
            <w:hideMark/>
          </w:tcPr>
          <w:p w:rsidR="002D4ED3" w:rsidRPr="002D4ED3" w:rsidRDefault="002D4ED3" w:rsidP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883" w:type="dxa"/>
            <w:gridSpan w:val="2"/>
            <w:hideMark/>
          </w:tcPr>
          <w:p w:rsidR="002D4ED3" w:rsidRPr="002D4ED3" w:rsidRDefault="002D4ED3" w:rsidP="002D4ED3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 xml:space="preserve">Массаж  пояснично-крестцовой области </w:t>
            </w:r>
          </w:p>
        </w:tc>
        <w:tc>
          <w:tcPr>
            <w:tcW w:w="1985" w:type="dxa"/>
            <w:hideMark/>
          </w:tcPr>
          <w:p w:rsidR="002D4ED3" w:rsidRPr="002D4ED3" w:rsidRDefault="002D4ED3" w:rsidP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1 услуга</w:t>
            </w:r>
          </w:p>
        </w:tc>
        <w:tc>
          <w:tcPr>
            <w:tcW w:w="1438" w:type="dxa"/>
            <w:hideMark/>
          </w:tcPr>
          <w:p w:rsidR="002D4ED3" w:rsidRPr="002D4ED3" w:rsidRDefault="002D4ED3" w:rsidP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85,0</w:t>
            </w:r>
          </w:p>
        </w:tc>
      </w:tr>
      <w:tr w:rsidR="002D4ED3" w:rsidRPr="002D4ED3" w:rsidTr="002D4ED3">
        <w:trPr>
          <w:trHeight w:val="360"/>
        </w:trPr>
        <w:tc>
          <w:tcPr>
            <w:tcW w:w="921" w:type="dxa"/>
            <w:noWrap/>
            <w:hideMark/>
          </w:tcPr>
          <w:p w:rsidR="002D4ED3" w:rsidRPr="002D4ED3" w:rsidRDefault="002D4ED3" w:rsidP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883" w:type="dxa"/>
            <w:gridSpan w:val="2"/>
            <w:hideMark/>
          </w:tcPr>
          <w:p w:rsidR="002D4ED3" w:rsidRPr="002D4ED3" w:rsidRDefault="002D4ED3" w:rsidP="002D4ED3">
            <w:pPr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Массаж  общий (для детей грудного(1,5года)</w:t>
            </w:r>
            <w:proofErr w:type="gramStart"/>
            <w:r w:rsidRPr="002D4ED3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1985" w:type="dxa"/>
            <w:hideMark/>
          </w:tcPr>
          <w:p w:rsidR="002D4ED3" w:rsidRPr="002D4ED3" w:rsidRDefault="002D4ED3" w:rsidP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1 услуга</w:t>
            </w:r>
          </w:p>
        </w:tc>
        <w:tc>
          <w:tcPr>
            <w:tcW w:w="1438" w:type="dxa"/>
            <w:hideMark/>
          </w:tcPr>
          <w:p w:rsidR="002D4ED3" w:rsidRPr="002D4ED3" w:rsidRDefault="002D4ED3" w:rsidP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170,0</w:t>
            </w:r>
          </w:p>
        </w:tc>
      </w:tr>
      <w:tr w:rsidR="002D4ED3" w:rsidRPr="002D4ED3" w:rsidTr="002D4ED3">
        <w:trPr>
          <w:trHeight w:val="360"/>
        </w:trPr>
        <w:tc>
          <w:tcPr>
            <w:tcW w:w="921" w:type="dxa"/>
            <w:noWrap/>
            <w:hideMark/>
          </w:tcPr>
          <w:p w:rsidR="002D4ED3" w:rsidRPr="002D4ED3" w:rsidRDefault="002D4ED3" w:rsidP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5883" w:type="dxa"/>
            <w:gridSpan w:val="2"/>
            <w:hideMark/>
          </w:tcPr>
          <w:p w:rsidR="002D4ED3" w:rsidRPr="002D4ED3" w:rsidRDefault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Массажное кресло</w:t>
            </w:r>
          </w:p>
        </w:tc>
        <w:tc>
          <w:tcPr>
            <w:tcW w:w="1985" w:type="dxa"/>
            <w:hideMark/>
          </w:tcPr>
          <w:p w:rsidR="002D4ED3" w:rsidRPr="002D4ED3" w:rsidRDefault="002D4ED3" w:rsidP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1 услуга</w:t>
            </w:r>
          </w:p>
        </w:tc>
        <w:tc>
          <w:tcPr>
            <w:tcW w:w="1438" w:type="dxa"/>
            <w:hideMark/>
          </w:tcPr>
          <w:p w:rsidR="002D4ED3" w:rsidRPr="002D4ED3" w:rsidRDefault="002D4ED3" w:rsidP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85,0</w:t>
            </w:r>
          </w:p>
        </w:tc>
      </w:tr>
      <w:tr w:rsidR="002D4ED3" w:rsidRPr="002D4ED3" w:rsidTr="002D4ED3">
        <w:trPr>
          <w:trHeight w:val="585"/>
        </w:trPr>
        <w:tc>
          <w:tcPr>
            <w:tcW w:w="921" w:type="dxa"/>
            <w:noWrap/>
            <w:hideMark/>
          </w:tcPr>
          <w:p w:rsidR="002D4ED3" w:rsidRPr="002D4ED3" w:rsidRDefault="002D4ED3" w:rsidP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883" w:type="dxa"/>
            <w:gridSpan w:val="2"/>
            <w:hideMark/>
          </w:tcPr>
          <w:p w:rsidR="002D4ED3" w:rsidRPr="002D4ED3" w:rsidRDefault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Предоставление полустационарного социального обслуживания без путевки территориальных органов МТЗ и СЗ РТ</w:t>
            </w:r>
          </w:p>
        </w:tc>
        <w:tc>
          <w:tcPr>
            <w:tcW w:w="1985" w:type="dxa"/>
            <w:hideMark/>
          </w:tcPr>
          <w:p w:rsidR="002D4ED3" w:rsidRPr="002D4ED3" w:rsidRDefault="002D4ED3" w:rsidP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gramStart"/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койко/ден</w:t>
            </w:r>
            <w:bookmarkStart w:id="0" w:name="_GoBack"/>
            <w:bookmarkEnd w:id="0"/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proofErr w:type="gramEnd"/>
          </w:p>
        </w:tc>
        <w:tc>
          <w:tcPr>
            <w:tcW w:w="1438" w:type="dxa"/>
            <w:hideMark/>
          </w:tcPr>
          <w:p w:rsidR="002D4ED3" w:rsidRPr="002D4ED3" w:rsidRDefault="002D4ED3" w:rsidP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630,0</w:t>
            </w:r>
          </w:p>
        </w:tc>
      </w:tr>
      <w:tr w:rsidR="002D4ED3" w:rsidRPr="002D4ED3" w:rsidTr="002D4ED3">
        <w:trPr>
          <w:trHeight w:val="615"/>
        </w:trPr>
        <w:tc>
          <w:tcPr>
            <w:tcW w:w="921" w:type="dxa"/>
            <w:noWrap/>
            <w:hideMark/>
          </w:tcPr>
          <w:p w:rsidR="002D4ED3" w:rsidRPr="002D4ED3" w:rsidRDefault="002D4ED3" w:rsidP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883" w:type="dxa"/>
            <w:gridSpan w:val="2"/>
            <w:hideMark/>
          </w:tcPr>
          <w:p w:rsidR="002D4ED3" w:rsidRPr="002D4ED3" w:rsidRDefault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Услуги временного пребывания для сопровождающих в стационарных условиях</w:t>
            </w:r>
          </w:p>
        </w:tc>
        <w:tc>
          <w:tcPr>
            <w:tcW w:w="1985" w:type="dxa"/>
            <w:hideMark/>
          </w:tcPr>
          <w:p w:rsidR="002D4ED3" w:rsidRPr="002D4ED3" w:rsidRDefault="002D4ED3" w:rsidP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gramStart"/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койко/день</w:t>
            </w:r>
            <w:proofErr w:type="gramEnd"/>
          </w:p>
        </w:tc>
        <w:tc>
          <w:tcPr>
            <w:tcW w:w="1438" w:type="dxa"/>
            <w:hideMark/>
          </w:tcPr>
          <w:p w:rsidR="002D4ED3" w:rsidRPr="002D4ED3" w:rsidRDefault="002D4ED3" w:rsidP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180,0</w:t>
            </w:r>
          </w:p>
        </w:tc>
      </w:tr>
      <w:tr w:rsidR="002D4ED3" w:rsidRPr="002D4ED3" w:rsidTr="002D4ED3">
        <w:trPr>
          <w:trHeight w:val="570"/>
        </w:trPr>
        <w:tc>
          <w:tcPr>
            <w:tcW w:w="921" w:type="dxa"/>
            <w:noWrap/>
            <w:hideMark/>
          </w:tcPr>
          <w:p w:rsidR="002D4ED3" w:rsidRPr="002D4ED3" w:rsidRDefault="002D4ED3" w:rsidP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883" w:type="dxa"/>
            <w:gridSpan w:val="2"/>
            <w:hideMark/>
          </w:tcPr>
          <w:p w:rsidR="002D4ED3" w:rsidRPr="002D4ED3" w:rsidRDefault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Психологическая диагностика и обследование личности, консультирование</w:t>
            </w:r>
          </w:p>
        </w:tc>
        <w:tc>
          <w:tcPr>
            <w:tcW w:w="1985" w:type="dxa"/>
            <w:hideMark/>
          </w:tcPr>
          <w:p w:rsidR="002D4ED3" w:rsidRPr="002D4ED3" w:rsidRDefault="002D4ED3" w:rsidP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1 услуга</w:t>
            </w:r>
          </w:p>
        </w:tc>
        <w:tc>
          <w:tcPr>
            <w:tcW w:w="1438" w:type="dxa"/>
            <w:hideMark/>
          </w:tcPr>
          <w:p w:rsidR="002D4ED3" w:rsidRPr="002D4ED3" w:rsidRDefault="002D4ED3" w:rsidP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150,0</w:t>
            </w:r>
          </w:p>
        </w:tc>
      </w:tr>
      <w:tr w:rsidR="002D4ED3" w:rsidRPr="002D4ED3" w:rsidTr="002D4ED3">
        <w:trPr>
          <w:trHeight w:val="360"/>
        </w:trPr>
        <w:tc>
          <w:tcPr>
            <w:tcW w:w="921" w:type="dxa"/>
            <w:noWrap/>
            <w:hideMark/>
          </w:tcPr>
          <w:p w:rsidR="002D4ED3" w:rsidRPr="002D4ED3" w:rsidRDefault="002D4ED3" w:rsidP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883" w:type="dxa"/>
            <w:gridSpan w:val="2"/>
            <w:noWrap/>
            <w:hideMark/>
          </w:tcPr>
          <w:p w:rsidR="002D4ED3" w:rsidRPr="002D4ED3" w:rsidRDefault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Психологическая коррекция</w:t>
            </w:r>
          </w:p>
        </w:tc>
        <w:tc>
          <w:tcPr>
            <w:tcW w:w="1985" w:type="dxa"/>
            <w:hideMark/>
          </w:tcPr>
          <w:p w:rsidR="002D4ED3" w:rsidRPr="002D4ED3" w:rsidRDefault="002D4ED3" w:rsidP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1 услуга</w:t>
            </w:r>
          </w:p>
        </w:tc>
        <w:tc>
          <w:tcPr>
            <w:tcW w:w="1438" w:type="dxa"/>
            <w:hideMark/>
          </w:tcPr>
          <w:p w:rsidR="002D4ED3" w:rsidRPr="002D4ED3" w:rsidRDefault="002D4ED3" w:rsidP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150,0</w:t>
            </w:r>
          </w:p>
        </w:tc>
      </w:tr>
      <w:tr w:rsidR="002D4ED3" w:rsidRPr="002D4ED3" w:rsidTr="002D4ED3">
        <w:trPr>
          <w:trHeight w:val="615"/>
        </w:trPr>
        <w:tc>
          <w:tcPr>
            <w:tcW w:w="921" w:type="dxa"/>
            <w:noWrap/>
            <w:hideMark/>
          </w:tcPr>
          <w:p w:rsidR="002D4ED3" w:rsidRPr="002D4ED3" w:rsidRDefault="002D4ED3" w:rsidP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883" w:type="dxa"/>
            <w:gridSpan w:val="2"/>
            <w:hideMark/>
          </w:tcPr>
          <w:p w:rsidR="002D4ED3" w:rsidRPr="002D4ED3" w:rsidRDefault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Проведение развивающих (коррекционных) занятий, в том числе с применением игр в реабилитационном процессе</w:t>
            </w:r>
          </w:p>
        </w:tc>
        <w:tc>
          <w:tcPr>
            <w:tcW w:w="1985" w:type="dxa"/>
            <w:hideMark/>
          </w:tcPr>
          <w:p w:rsidR="002D4ED3" w:rsidRPr="002D4ED3" w:rsidRDefault="002D4ED3" w:rsidP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1 услуга</w:t>
            </w:r>
          </w:p>
        </w:tc>
        <w:tc>
          <w:tcPr>
            <w:tcW w:w="1438" w:type="dxa"/>
            <w:hideMark/>
          </w:tcPr>
          <w:p w:rsidR="002D4ED3" w:rsidRPr="002D4ED3" w:rsidRDefault="002D4ED3" w:rsidP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150,0</w:t>
            </w:r>
          </w:p>
        </w:tc>
      </w:tr>
      <w:tr w:rsidR="002D4ED3" w:rsidRPr="002D4ED3" w:rsidTr="002D4ED3">
        <w:trPr>
          <w:trHeight w:val="585"/>
        </w:trPr>
        <w:tc>
          <w:tcPr>
            <w:tcW w:w="921" w:type="dxa"/>
            <w:noWrap/>
            <w:hideMark/>
          </w:tcPr>
          <w:p w:rsidR="002D4ED3" w:rsidRPr="002D4ED3" w:rsidRDefault="002D4ED3" w:rsidP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883" w:type="dxa"/>
            <w:gridSpan w:val="2"/>
            <w:hideMark/>
          </w:tcPr>
          <w:p w:rsidR="002D4ED3" w:rsidRPr="002D4ED3" w:rsidRDefault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Прокат технических средств реабилитации и реабилитационного оборудования</w:t>
            </w:r>
          </w:p>
        </w:tc>
        <w:tc>
          <w:tcPr>
            <w:tcW w:w="1985" w:type="dxa"/>
            <w:hideMark/>
          </w:tcPr>
          <w:p w:rsidR="002D4ED3" w:rsidRPr="002D4ED3" w:rsidRDefault="002D4ED3" w:rsidP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1 услуга</w:t>
            </w:r>
          </w:p>
        </w:tc>
        <w:tc>
          <w:tcPr>
            <w:tcW w:w="1438" w:type="dxa"/>
            <w:hideMark/>
          </w:tcPr>
          <w:p w:rsidR="002D4ED3" w:rsidRPr="002D4ED3" w:rsidRDefault="002D4ED3" w:rsidP="002D4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D3">
              <w:rPr>
                <w:rFonts w:ascii="Times New Roman" w:hAnsi="Times New Roman" w:cs="Times New Roman"/>
                <w:sz w:val="28"/>
                <w:szCs w:val="28"/>
              </w:rPr>
              <w:t>55,0</w:t>
            </w:r>
          </w:p>
        </w:tc>
      </w:tr>
    </w:tbl>
    <w:p w:rsidR="005326E7" w:rsidRDefault="005326E7">
      <w:pPr>
        <w:rPr>
          <w:rFonts w:ascii="Times New Roman" w:hAnsi="Times New Roman" w:cs="Times New Roman"/>
          <w:sz w:val="28"/>
          <w:szCs w:val="28"/>
        </w:rPr>
      </w:pPr>
    </w:p>
    <w:p w:rsidR="002D4ED3" w:rsidRPr="002D4ED3" w:rsidRDefault="002D4ED3">
      <w:pPr>
        <w:rPr>
          <w:rFonts w:ascii="Times New Roman" w:hAnsi="Times New Roman" w:cs="Times New Roman"/>
          <w:sz w:val="28"/>
          <w:szCs w:val="28"/>
        </w:rPr>
      </w:pPr>
    </w:p>
    <w:sectPr w:rsidR="002D4ED3" w:rsidRPr="002D4ED3" w:rsidSect="002D4ED3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9C2"/>
    <w:rsid w:val="002D4ED3"/>
    <w:rsid w:val="005326E7"/>
    <w:rsid w:val="00EF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4E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4E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8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273</Words>
  <Characters>1557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2021-06-11T07:39:00Z</dcterms:created>
  <dcterms:modified xsi:type="dcterms:W3CDTF">2021-06-11T07:47:00Z</dcterms:modified>
</cp:coreProperties>
</file>